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56"/>
          <w:szCs w:val="56"/>
        </w:rPr>
      </w:pPr>
      <w:bookmarkStart w:colFirst="0" w:colLast="0" w:name="_gjdgxs" w:id="0"/>
      <w:bookmarkEnd w:id="0"/>
      <w:r w:rsidDel="00000000" w:rsidR="00000000" w:rsidRPr="00000000">
        <w:rPr>
          <w:sz w:val="56"/>
          <w:szCs w:val="56"/>
          <w:rtl w:val="0"/>
        </w:rPr>
        <w:t xml:space="preserve">The  Glen Oaks Little League Challenger Division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Fonts w:ascii="Arial" w:cs="Arial" w:eastAsia="Arial" w:hAnsi="Arial"/>
          <w:color w:val="0000ff"/>
          <w:sz w:val="20"/>
          <w:szCs w:val="20"/>
        </w:rPr>
        <mc:AlternateContent>
          <mc:Choice Requires="wps">
            <w:drawing>
              <wp:inline distB="0" distT="0" distL="0" distR="0">
                <wp:extent cx="301625" cy="301625"/>
                <wp:effectExtent b="0" l="0" r="0" t="0"/>
                <wp:docPr id="8" name="">
                  <a:hlinkClick r:id="rId6"/>
                </wp:docPr>
                <a:graphic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01625" cy="301625"/>
                <wp:effectExtent b="0" l="0" r="0" t="0"/>
                <wp:docPr id="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1625" cy="3016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/>
        <w:drawing>
          <wp:inline distB="0" distT="0" distL="0" distR="0">
            <wp:extent cx="5452517" cy="4087873"/>
            <wp:effectExtent b="0" l="0" r="0" t="0"/>
            <wp:docPr descr="C:\Users\d and d\Downloads\2016 challenger flyer picture.jpg" id="9" name="image2.png"/>
            <a:graphic>
              <a:graphicData uri="http://schemas.openxmlformats.org/drawingml/2006/picture">
                <pic:pic>
                  <pic:nvPicPr>
                    <pic:cNvPr descr="C:\Users\d and d\Downloads\2016 challenger flyer picture.jpg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52517" cy="408787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If you have a child that is challenged and you would like them to play baseball. The Glen Oaks Little Challenger Division is just for them. Here we play in a environment that is totally accepting of them. </w:t>
      </w:r>
    </w:p>
    <w:p w:rsidR="00000000" w:rsidDel="00000000" w:rsidP="00000000" w:rsidRDefault="00000000" w:rsidRPr="00000000" w14:paraId="00000004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Here we allow boys and girls with physical and mental Challenges, ages 4 to 18 or up to 21 if they are still in High School, to play ball. </w:t>
      </w:r>
    </w:p>
    <w:p w:rsidR="00000000" w:rsidDel="00000000" w:rsidP="00000000" w:rsidRDefault="00000000" w:rsidRPr="00000000" w14:paraId="00000005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So please foward this email to anyone you think will benifit from this program. Or for more information please contact Dennis Noonan at </w:t>
      </w:r>
      <w:hyperlink r:id="rId9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gobbclinic@aol.com</w:t>
        </w:r>
      </w:hyperlink>
      <w:r w:rsidDel="00000000" w:rsidR="00000000" w:rsidRPr="00000000">
        <w:rPr>
          <w:sz w:val="36"/>
          <w:szCs w:val="36"/>
          <w:rtl w:val="0"/>
        </w:rPr>
        <w:t xml:space="preserve">. 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43B9B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43B9B"/>
    <w:rPr>
      <w:rFonts w:ascii="Tahoma" w:cs="Tahoma" w:hAnsi="Tahoma"/>
      <w:sz w:val="16"/>
      <w:szCs w:val="16"/>
    </w:rPr>
  </w:style>
  <w:style w:type="character" w:styleId="Hyperlink">
    <w:name w:val="Hyperlink"/>
    <w:basedOn w:val="DefaultParagraphFont"/>
    <w:uiPriority w:val="99"/>
    <w:unhideWhenUsed w:val="1"/>
    <w:rsid w:val="00D82D00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about:blank" TargetMode="External"/><Relationship Id="rId5" Type="http://schemas.openxmlformats.org/officeDocument/2006/relationships/styles" Target="styles.xml"/><Relationship Id="rId6" Type="http://schemas.openxmlformats.org/officeDocument/2006/relationships/hyperlink" Target="about:blank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2019-10-03T16:43:00Z</dcterms:created>
  <dc:creator>d and d</dc:creator>
</cp:coreProperties>
</file>